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2F8" w:rsidRDefault="00126D0F">
      <w:pPr>
        <w:spacing w:before="31"/>
        <w:ind w:right="7"/>
        <w:jc w:val="center"/>
        <w:rPr>
          <w:rFonts w:ascii="Calibri"/>
        </w:rPr>
      </w:pPr>
      <w:r>
        <w:rPr>
          <w:rFonts w:ascii="Calibri"/>
        </w:rPr>
        <w:t>2</w:t>
      </w:r>
    </w:p>
    <w:p w:rsidR="006C12F8" w:rsidRDefault="006C12F8">
      <w:pPr>
        <w:pStyle w:val="a3"/>
        <w:rPr>
          <w:rFonts w:ascii="Calibri"/>
          <w:sz w:val="22"/>
        </w:rPr>
      </w:pPr>
    </w:p>
    <w:p w:rsidR="006C12F8" w:rsidRDefault="006C12F8">
      <w:pPr>
        <w:pStyle w:val="a3"/>
        <w:rPr>
          <w:rFonts w:ascii="Calibri"/>
          <w:sz w:val="22"/>
        </w:rPr>
      </w:pPr>
    </w:p>
    <w:p w:rsidR="006C12F8" w:rsidRDefault="006C12F8">
      <w:pPr>
        <w:pStyle w:val="a3"/>
        <w:spacing w:before="3"/>
        <w:rPr>
          <w:rFonts w:ascii="Calibri"/>
          <w:sz w:val="17"/>
        </w:rPr>
      </w:pPr>
    </w:p>
    <w:p w:rsidR="006C12F8" w:rsidRPr="00126D0F" w:rsidRDefault="00126D0F">
      <w:pPr>
        <w:pStyle w:val="1"/>
        <w:spacing w:before="1"/>
        <w:ind w:left="56" w:right="62"/>
        <w:rPr>
          <w:sz w:val="24"/>
          <w:szCs w:val="24"/>
        </w:rPr>
      </w:pPr>
      <w:r w:rsidRPr="00126D0F">
        <w:rPr>
          <w:sz w:val="24"/>
          <w:szCs w:val="24"/>
        </w:rPr>
        <w:t>ПОЯСНИТЕЛЬНАЯ ЗАПИСКА</w:t>
      </w:r>
    </w:p>
    <w:p w:rsidR="006C12F8" w:rsidRPr="00126D0F" w:rsidRDefault="00126D0F">
      <w:pPr>
        <w:tabs>
          <w:tab w:val="left" w:pos="3237"/>
          <w:tab w:val="left" w:pos="8300"/>
          <w:tab w:val="left" w:pos="8339"/>
          <w:tab w:val="left" w:pos="8418"/>
          <w:tab w:val="left" w:pos="9180"/>
        </w:tabs>
        <w:ind w:left="126" w:right="133"/>
        <w:jc w:val="center"/>
        <w:rPr>
          <w:b/>
          <w:sz w:val="24"/>
          <w:szCs w:val="24"/>
        </w:rPr>
      </w:pPr>
      <w:r w:rsidRPr="00126D0F">
        <w:rPr>
          <w:b/>
          <w:sz w:val="24"/>
          <w:szCs w:val="24"/>
        </w:rPr>
        <w:t>к</w:t>
      </w:r>
      <w:r w:rsidRPr="00126D0F">
        <w:rPr>
          <w:b/>
          <w:spacing w:val="-4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проекту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решения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совета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Депутатов</w:t>
      </w:r>
      <w:r w:rsidRPr="00126D0F">
        <w:rPr>
          <w:b/>
          <w:spacing w:val="-2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сельского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 xml:space="preserve">поселения </w:t>
      </w:r>
      <w:proofErr w:type="spellStart"/>
      <w:r w:rsidRPr="00126D0F">
        <w:rPr>
          <w:b/>
          <w:sz w:val="24"/>
          <w:szCs w:val="24"/>
        </w:rPr>
        <w:t>Казым</w:t>
      </w:r>
      <w:proofErr w:type="spellEnd"/>
      <w:r w:rsidRPr="00126D0F">
        <w:rPr>
          <w:b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«О внесении</w:t>
      </w:r>
      <w:r w:rsidRPr="00126D0F">
        <w:rPr>
          <w:b/>
          <w:spacing w:val="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изменений</w:t>
      </w:r>
      <w:r w:rsidRPr="00126D0F">
        <w:rPr>
          <w:b/>
          <w:spacing w:val="-4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в</w:t>
      </w:r>
      <w:r w:rsidRPr="00126D0F">
        <w:rPr>
          <w:b/>
          <w:spacing w:val="-4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решение</w:t>
      </w:r>
      <w:r w:rsidRPr="00126D0F">
        <w:rPr>
          <w:b/>
          <w:spacing w:val="-5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Совета</w:t>
      </w:r>
      <w:r w:rsidRPr="00126D0F">
        <w:rPr>
          <w:b/>
          <w:spacing w:val="-4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депутатов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 xml:space="preserve">сельского поселения </w:t>
      </w:r>
      <w:proofErr w:type="spellStart"/>
      <w:r w:rsidRPr="00126D0F">
        <w:rPr>
          <w:b/>
          <w:sz w:val="24"/>
          <w:szCs w:val="24"/>
        </w:rPr>
        <w:t>Казым</w:t>
      </w:r>
      <w:proofErr w:type="spellEnd"/>
      <w:r w:rsidRPr="00126D0F">
        <w:rPr>
          <w:b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Белоярского</w:t>
      </w:r>
      <w:r w:rsidRPr="00126D0F">
        <w:rPr>
          <w:b/>
          <w:spacing w:val="-67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района</w:t>
      </w:r>
      <w:r w:rsidRPr="00126D0F">
        <w:rPr>
          <w:b/>
          <w:spacing w:val="-2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Ханты-Мансийского</w:t>
      </w:r>
      <w:r w:rsidRPr="00126D0F">
        <w:rPr>
          <w:b/>
          <w:spacing w:val="-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автономного</w:t>
      </w:r>
      <w:r w:rsidRPr="00126D0F">
        <w:rPr>
          <w:b/>
          <w:spacing w:val="-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округа -</w:t>
      </w:r>
      <w:r w:rsidRPr="00126D0F">
        <w:rPr>
          <w:b/>
          <w:spacing w:val="-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Югры</w:t>
      </w:r>
      <w:r w:rsidRPr="00126D0F">
        <w:rPr>
          <w:b/>
          <w:spacing w:val="-2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 xml:space="preserve">от 19.04.2019 </w:t>
      </w:r>
      <w:r w:rsidRPr="00126D0F">
        <w:rPr>
          <w:b/>
          <w:sz w:val="24"/>
          <w:szCs w:val="24"/>
        </w:rPr>
        <w:t>«Об</w:t>
      </w:r>
      <w:r w:rsidRPr="00126D0F">
        <w:rPr>
          <w:b/>
          <w:spacing w:val="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утверждении</w:t>
      </w:r>
      <w:r w:rsidRPr="00126D0F">
        <w:rPr>
          <w:b/>
          <w:spacing w:val="7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Положения</w:t>
      </w:r>
      <w:r w:rsidRPr="00126D0F">
        <w:rPr>
          <w:b/>
          <w:spacing w:val="6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о</w:t>
      </w:r>
      <w:r w:rsidRPr="00126D0F">
        <w:rPr>
          <w:b/>
          <w:spacing w:val="8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старостах</w:t>
      </w:r>
      <w:r w:rsidRPr="00126D0F">
        <w:rPr>
          <w:b/>
          <w:spacing w:val="7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сельских</w:t>
      </w:r>
      <w:r w:rsidRPr="00126D0F">
        <w:rPr>
          <w:b/>
          <w:spacing w:val="6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населенных</w:t>
      </w:r>
      <w:r w:rsidRPr="00126D0F">
        <w:rPr>
          <w:b/>
          <w:spacing w:val="7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пунктов</w:t>
      </w:r>
      <w:r w:rsidRPr="00126D0F">
        <w:rPr>
          <w:b/>
          <w:spacing w:val="1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>сельского</w:t>
      </w:r>
      <w:r w:rsidRPr="00126D0F">
        <w:rPr>
          <w:b/>
          <w:spacing w:val="-3"/>
          <w:sz w:val="24"/>
          <w:szCs w:val="24"/>
        </w:rPr>
        <w:t xml:space="preserve"> </w:t>
      </w:r>
      <w:r w:rsidRPr="00126D0F">
        <w:rPr>
          <w:b/>
          <w:sz w:val="24"/>
          <w:szCs w:val="24"/>
        </w:rPr>
        <w:t xml:space="preserve">поселения </w:t>
      </w:r>
      <w:proofErr w:type="spellStart"/>
      <w:r w:rsidRPr="00126D0F">
        <w:rPr>
          <w:b/>
          <w:sz w:val="24"/>
          <w:szCs w:val="24"/>
        </w:rPr>
        <w:t>Казым</w:t>
      </w:r>
      <w:proofErr w:type="spellEnd"/>
      <w:r w:rsidRPr="00126D0F">
        <w:rPr>
          <w:b/>
          <w:sz w:val="24"/>
          <w:szCs w:val="24"/>
        </w:rPr>
        <w:t>»</w:t>
      </w:r>
    </w:p>
    <w:p w:rsidR="006C12F8" w:rsidRPr="00126D0F" w:rsidRDefault="006C12F8">
      <w:pPr>
        <w:pStyle w:val="a3"/>
        <w:spacing w:before="1"/>
        <w:rPr>
          <w:b/>
          <w:sz w:val="24"/>
          <w:szCs w:val="24"/>
        </w:rPr>
      </w:pPr>
    </w:p>
    <w:p w:rsidR="006C12F8" w:rsidRPr="00126D0F" w:rsidRDefault="00126D0F">
      <w:pPr>
        <w:pStyle w:val="a3"/>
        <w:spacing w:line="244" w:lineRule="auto"/>
        <w:ind w:left="118" w:right="124" w:firstLine="480"/>
        <w:jc w:val="both"/>
        <w:rPr>
          <w:sz w:val="24"/>
          <w:szCs w:val="24"/>
        </w:rPr>
      </w:pPr>
      <w:proofErr w:type="gramStart"/>
      <w:r w:rsidRPr="00126D0F">
        <w:rPr>
          <w:sz w:val="24"/>
          <w:szCs w:val="24"/>
        </w:rPr>
        <w:t>Федеральным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законом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от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06.02.2023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№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12-ФЗ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«О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внесении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измен</w:t>
      </w:r>
      <w:r w:rsidRPr="00126D0F">
        <w:rPr>
          <w:sz w:val="24"/>
          <w:szCs w:val="24"/>
        </w:rPr>
        <w:t>ений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в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Федеральный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закон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«Об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общих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принципах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организации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публичной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власти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в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субъектах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Российской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Федерации»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и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отдельные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законодательные</w:t>
      </w:r>
      <w:r w:rsidRPr="00126D0F">
        <w:rPr>
          <w:spacing w:val="71"/>
          <w:sz w:val="24"/>
          <w:szCs w:val="24"/>
        </w:rPr>
        <w:t xml:space="preserve"> </w:t>
      </w:r>
      <w:r w:rsidRPr="00126D0F">
        <w:rPr>
          <w:sz w:val="24"/>
          <w:szCs w:val="24"/>
        </w:rPr>
        <w:t>акты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Российской Федерации» (вступает в силу с 01.03.2023) среди прочего определено,</w:t>
      </w:r>
      <w:r w:rsidRPr="00126D0F">
        <w:rPr>
          <w:spacing w:val="-67"/>
          <w:sz w:val="24"/>
          <w:szCs w:val="24"/>
        </w:rPr>
        <w:t xml:space="preserve"> </w:t>
      </w:r>
      <w:r w:rsidRPr="00126D0F">
        <w:rPr>
          <w:sz w:val="24"/>
          <w:szCs w:val="24"/>
        </w:rPr>
        <w:t>что старостой сельского населенного пункта сможет стать не только гражданин,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проживающий на этой территории, но и собственник расположенного там жилого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помещения.</w:t>
      </w:r>
      <w:proofErr w:type="gramEnd"/>
    </w:p>
    <w:p w:rsidR="006C12F8" w:rsidRPr="00126D0F" w:rsidRDefault="00126D0F">
      <w:pPr>
        <w:pStyle w:val="a3"/>
        <w:spacing w:before="35" w:line="244" w:lineRule="auto"/>
        <w:ind w:left="118" w:right="125" w:firstLine="480"/>
        <w:jc w:val="both"/>
        <w:rPr>
          <w:sz w:val="24"/>
          <w:szCs w:val="24"/>
        </w:rPr>
      </w:pPr>
      <w:r w:rsidRPr="00126D0F">
        <w:rPr>
          <w:sz w:val="24"/>
          <w:szCs w:val="24"/>
        </w:rPr>
        <w:t>В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этой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связи,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данны</w:t>
      </w:r>
      <w:bookmarkStart w:id="0" w:name="_GoBack"/>
      <w:bookmarkEnd w:id="0"/>
      <w:r w:rsidRPr="00126D0F">
        <w:rPr>
          <w:sz w:val="24"/>
          <w:szCs w:val="24"/>
        </w:rPr>
        <w:t>м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проектом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предлагается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внести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соответствующие</w:t>
      </w:r>
      <w:r w:rsidRPr="00126D0F">
        <w:rPr>
          <w:spacing w:val="1"/>
          <w:sz w:val="24"/>
          <w:szCs w:val="24"/>
        </w:rPr>
        <w:t xml:space="preserve"> </w:t>
      </w:r>
      <w:r w:rsidRPr="00126D0F">
        <w:rPr>
          <w:sz w:val="24"/>
          <w:szCs w:val="24"/>
        </w:rPr>
        <w:t>изменения.</w:t>
      </w:r>
    </w:p>
    <w:sectPr w:rsidR="006C12F8" w:rsidRPr="00126D0F">
      <w:pgSz w:w="11910" w:h="16840"/>
      <w:pgMar w:top="66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433C7"/>
    <w:multiLevelType w:val="hybridMultilevel"/>
    <w:tmpl w:val="0B46D0E2"/>
    <w:lvl w:ilvl="0" w:tplc="F692E998">
      <w:start w:val="2"/>
      <w:numFmt w:val="decimal"/>
      <w:lvlText w:val="%1."/>
      <w:lvlJc w:val="left"/>
      <w:pPr>
        <w:ind w:left="118" w:hanging="32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B24306">
      <w:numFmt w:val="bullet"/>
      <w:lvlText w:val="•"/>
      <w:lvlJc w:val="left"/>
      <w:pPr>
        <w:ind w:left="1124" w:hanging="327"/>
      </w:pPr>
      <w:rPr>
        <w:rFonts w:hint="default"/>
        <w:lang w:val="ru-RU" w:eastAsia="en-US" w:bidi="ar-SA"/>
      </w:rPr>
    </w:lvl>
    <w:lvl w:ilvl="2" w:tplc="BF0E22CE">
      <w:numFmt w:val="bullet"/>
      <w:lvlText w:val="•"/>
      <w:lvlJc w:val="left"/>
      <w:pPr>
        <w:ind w:left="2129" w:hanging="327"/>
      </w:pPr>
      <w:rPr>
        <w:rFonts w:hint="default"/>
        <w:lang w:val="ru-RU" w:eastAsia="en-US" w:bidi="ar-SA"/>
      </w:rPr>
    </w:lvl>
    <w:lvl w:ilvl="3" w:tplc="841A4280">
      <w:numFmt w:val="bullet"/>
      <w:lvlText w:val="•"/>
      <w:lvlJc w:val="left"/>
      <w:pPr>
        <w:ind w:left="3133" w:hanging="327"/>
      </w:pPr>
      <w:rPr>
        <w:rFonts w:hint="default"/>
        <w:lang w:val="ru-RU" w:eastAsia="en-US" w:bidi="ar-SA"/>
      </w:rPr>
    </w:lvl>
    <w:lvl w:ilvl="4" w:tplc="B48AA736">
      <w:numFmt w:val="bullet"/>
      <w:lvlText w:val="•"/>
      <w:lvlJc w:val="left"/>
      <w:pPr>
        <w:ind w:left="4138" w:hanging="327"/>
      </w:pPr>
      <w:rPr>
        <w:rFonts w:hint="default"/>
        <w:lang w:val="ru-RU" w:eastAsia="en-US" w:bidi="ar-SA"/>
      </w:rPr>
    </w:lvl>
    <w:lvl w:ilvl="5" w:tplc="77823F9C">
      <w:numFmt w:val="bullet"/>
      <w:lvlText w:val="•"/>
      <w:lvlJc w:val="left"/>
      <w:pPr>
        <w:ind w:left="5143" w:hanging="327"/>
      </w:pPr>
      <w:rPr>
        <w:rFonts w:hint="default"/>
        <w:lang w:val="ru-RU" w:eastAsia="en-US" w:bidi="ar-SA"/>
      </w:rPr>
    </w:lvl>
    <w:lvl w:ilvl="6" w:tplc="9B4055DC">
      <w:numFmt w:val="bullet"/>
      <w:lvlText w:val="•"/>
      <w:lvlJc w:val="left"/>
      <w:pPr>
        <w:ind w:left="6147" w:hanging="327"/>
      </w:pPr>
      <w:rPr>
        <w:rFonts w:hint="default"/>
        <w:lang w:val="ru-RU" w:eastAsia="en-US" w:bidi="ar-SA"/>
      </w:rPr>
    </w:lvl>
    <w:lvl w:ilvl="7" w:tplc="5FE65666">
      <w:numFmt w:val="bullet"/>
      <w:lvlText w:val="•"/>
      <w:lvlJc w:val="left"/>
      <w:pPr>
        <w:ind w:left="7152" w:hanging="327"/>
      </w:pPr>
      <w:rPr>
        <w:rFonts w:hint="default"/>
        <w:lang w:val="ru-RU" w:eastAsia="en-US" w:bidi="ar-SA"/>
      </w:rPr>
    </w:lvl>
    <w:lvl w:ilvl="8" w:tplc="EDE2B22C">
      <w:numFmt w:val="bullet"/>
      <w:lvlText w:val="•"/>
      <w:lvlJc w:val="left"/>
      <w:pPr>
        <w:ind w:left="8156" w:hanging="32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C12F8"/>
    <w:rsid w:val="00126D0F"/>
    <w:rsid w:val="006C1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8" w:right="125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kazym</cp:lastModifiedBy>
  <cp:revision>2</cp:revision>
  <dcterms:created xsi:type="dcterms:W3CDTF">2023-03-21T10:35:00Z</dcterms:created>
  <dcterms:modified xsi:type="dcterms:W3CDTF">2023-03-21T10:35:00Z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2023-03-21T00:00:00Z</vt:filetime>
  </property>
</Properties>
</file>